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30" w:rsidRDefault="001A2930" w:rsidP="001A2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ГБОУСОШ № 443 Фрунзенского района Санкт-Петербурга  </w:t>
      </w:r>
    </w:p>
    <w:p w:rsidR="001A2930" w:rsidRPr="003C1D26" w:rsidRDefault="001A2930" w:rsidP="001A2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Учитель начальных классов - Титаренко Зоя Александровна</w:t>
      </w:r>
    </w:p>
    <w:p w:rsidR="001A2930" w:rsidRDefault="001A2930" w:rsidP="003C1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2930" w:rsidRDefault="001A2930" w:rsidP="001A29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ТЕМА  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3C1D26" w:rsidRPr="003C1D26">
        <w:rPr>
          <w:rFonts w:ascii="Times New Roman" w:eastAsia="Calibri" w:hAnsi="Times New Roman" w:cs="Times New Roman"/>
          <w:b/>
          <w:sz w:val="24"/>
          <w:szCs w:val="24"/>
        </w:rPr>
        <w:t>Организация работы по  развитию творческих способностей у детей с ОВЗ</w:t>
      </w:r>
    </w:p>
    <w:p w:rsidR="005B7CB2" w:rsidRDefault="00576002" w:rsidP="005B7CB2">
      <w:pPr>
        <w:tabs>
          <w:tab w:val="left" w:pos="2219"/>
        </w:tabs>
      </w:pPr>
      <w:r w:rsidRPr="00576002">
        <w:rPr>
          <w:noProof/>
          <w:lang w:eastAsia="ru-RU"/>
        </w:rPr>
        <w:drawing>
          <wp:inline distT="0" distB="0" distL="0" distR="0">
            <wp:extent cx="5940131" cy="4272196"/>
            <wp:effectExtent l="0" t="0" r="3810" b="0"/>
            <wp:docPr id="2" name="Рисунок 2" descr="F:\4 класс\Дети\setwalls_ru-79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4 класс\Дети\setwalls_ru-79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862" cy="428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B2" w:rsidRPr="00BB7F85" w:rsidRDefault="005B7CB2" w:rsidP="00BB7F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proofErr w:type="gramStart"/>
      <w:r w:rsidRPr="00BB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</w:t>
      </w:r>
      <w:r w:rsidRPr="00BB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коррекционной</w:t>
      </w:r>
      <w:proofErr w:type="gramEnd"/>
      <w:r w:rsidRPr="00BB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</w:p>
    <w:p w:rsidR="005B7CB2" w:rsidRPr="005B7CB2" w:rsidRDefault="005B7CB2" w:rsidP="005B7CB2">
      <w:pPr>
        <w:numPr>
          <w:ilvl w:val="0"/>
          <w:numId w:val="3"/>
        </w:num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Совершенствование движений и сенсомоторного развития: развитие мелкой моторики кисти и пальцев рук; развитие навыков </w:t>
      </w:r>
      <w:proofErr w:type="gramStart"/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каллиграфии;  развитие</w:t>
      </w:r>
      <w:proofErr w:type="gramEnd"/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артикуляционной моторики. </w:t>
      </w:r>
    </w:p>
    <w:p w:rsidR="005B7CB2" w:rsidRPr="005B7CB2" w:rsidRDefault="005B7CB2" w:rsidP="005B7CB2">
      <w:pPr>
        <w:numPr>
          <w:ilvl w:val="0"/>
          <w:numId w:val="3"/>
        </w:num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Коррекция отдельных сторон психической деятельности: развитие зрительного восприятия и узнавания; развитие зрительной памяти и </w:t>
      </w:r>
      <w:proofErr w:type="gramStart"/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внимания;  формирование</w:t>
      </w:r>
      <w:proofErr w:type="gramEnd"/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обобщенных представлений о свойствах предметов (цвет, форма, величина); развитие пространственных представлений ориентации; развитие представлений о времени; слухового внимания и памяти; </w:t>
      </w: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развитие фонетико-фонематических представлений, формирование звукового анализа. </w:t>
      </w:r>
    </w:p>
    <w:p w:rsidR="005B7CB2" w:rsidRPr="005B7CB2" w:rsidRDefault="005B7CB2" w:rsidP="005B7CB2">
      <w:pPr>
        <w:numPr>
          <w:ilvl w:val="0"/>
          <w:numId w:val="3"/>
        </w:num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основных мыслительных </w:t>
      </w:r>
      <w:proofErr w:type="gramStart"/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операций:  навыков</w:t>
      </w:r>
      <w:proofErr w:type="gramEnd"/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соотносительного анализа; </w:t>
      </w: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навыков группировки и классификации (на базе овладения основными родовыми понятиями); умения работать по словесной и письменной инструкции, алгоритму; умения планировать деятельность;  развитие комбинаторных способностей. </w:t>
      </w:r>
    </w:p>
    <w:p w:rsidR="005B7CB2" w:rsidRPr="005B7CB2" w:rsidRDefault="005B7CB2" w:rsidP="005B7CB2">
      <w:pPr>
        <w:numPr>
          <w:ilvl w:val="0"/>
          <w:numId w:val="2"/>
        </w:num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различных видов </w:t>
      </w:r>
      <w:proofErr w:type="gramStart"/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>мышления:  развитие</w:t>
      </w:r>
      <w:proofErr w:type="gramEnd"/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наглядно-образного мышления; </w:t>
      </w: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5B7CB2" w:rsidRPr="005B7CB2" w:rsidRDefault="005B7CB2" w:rsidP="005B7CB2">
      <w:pPr>
        <w:numPr>
          <w:ilvl w:val="0"/>
          <w:numId w:val="2"/>
        </w:num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Коррекция нарушений в развитии эмоционально-личностной сферы (релаксационные упражнения для мимики лица, драматизация, чтение по ролям и т.д.). </w:t>
      </w:r>
    </w:p>
    <w:p w:rsidR="005B7CB2" w:rsidRPr="005B7CB2" w:rsidRDefault="005B7CB2" w:rsidP="005B7CB2">
      <w:pPr>
        <w:numPr>
          <w:ilvl w:val="0"/>
          <w:numId w:val="2"/>
        </w:num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речи, овладение техникой речи. </w:t>
      </w:r>
    </w:p>
    <w:p w:rsidR="005B7CB2" w:rsidRPr="005B7CB2" w:rsidRDefault="005B7CB2" w:rsidP="005B7CB2">
      <w:pPr>
        <w:numPr>
          <w:ilvl w:val="0"/>
          <w:numId w:val="2"/>
        </w:num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Расширение представлений об окружающем мире и обогащение словаря. </w:t>
      </w:r>
    </w:p>
    <w:p w:rsidR="005B7CB2" w:rsidRPr="005B7CB2" w:rsidRDefault="005B7CB2" w:rsidP="005B7CB2">
      <w:pPr>
        <w:numPr>
          <w:ilvl w:val="0"/>
          <w:numId w:val="2"/>
        </w:numPr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Коррекция индивидуальных пробелов в знаниях.           </w:t>
      </w:r>
    </w:p>
    <w:p w:rsidR="005B7CB2" w:rsidRPr="005B7CB2" w:rsidRDefault="005B7CB2" w:rsidP="005B7CB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Особое внимание</w:t>
      </w:r>
      <w:r w:rsidR="00690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следует  обратить</w:t>
      </w:r>
      <w:proofErr w:type="gramEnd"/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создание </w:t>
      </w:r>
      <w:r w:rsidRPr="005B7CB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благоприятного психологического климата</w:t>
      </w:r>
      <w:r w:rsidRPr="005B7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процессе развития и обучения, отношений взаимного доверия и уважения между педагогом и учащимися, атмосферы предотвращения психотравмирующих ситуаций в классе.  </w:t>
      </w:r>
    </w:p>
    <w:p w:rsidR="00576002" w:rsidRDefault="00576002" w:rsidP="005B7CB2">
      <w:pPr>
        <w:tabs>
          <w:tab w:val="left" w:pos="2101"/>
        </w:tabs>
      </w:pPr>
      <w:bookmarkStart w:id="0" w:name="_GoBack"/>
      <w:bookmarkEnd w:id="0"/>
    </w:p>
    <w:p w:rsidR="00365E69" w:rsidRPr="00A73577" w:rsidRDefault="00AC222D" w:rsidP="00AC222D">
      <w:pPr>
        <w:tabs>
          <w:tab w:val="left" w:pos="2101"/>
        </w:tabs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A73577">
        <w:rPr>
          <w:rFonts w:ascii="Times New Roman" w:hAnsi="Times New Roman" w:cs="Times New Roman"/>
          <w:b/>
          <w:color w:val="00B0F0"/>
          <w:sz w:val="36"/>
          <w:szCs w:val="36"/>
        </w:rPr>
        <w:lastRenderedPageBreak/>
        <w:t>Формы внеурочной деятельности</w:t>
      </w:r>
    </w:p>
    <w:p w:rsidR="00AC222D" w:rsidRDefault="00A73577" w:rsidP="009B1514">
      <w:pPr>
        <w:tabs>
          <w:tab w:val="left" w:pos="2101"/>
        </w:tabs>
        <w:rPr>
          <w:rFonts w:ascii="Times New Roman" w:hAnsi="Times New Roman" w:cs="Times New Roman"/>
          <w:b/>
          <w:sz w:val="24"/>
          <w:szCs w:val="24"/>
        </w:rPr>
      </w:pPr>
      <w:r w:rsidRPr="00A735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75767" cy="3411703"/>
            <wp:effectExtent l="0" t="0" r="1270" b="0"/>
            <wp:docPr id="3" name="Рисунок 3" descr="F:\4 класс\Дети\depositphotos_4010100-stock-photo-kids-with-blank-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4 класс\Дети\depositphotos_4010100-stock-photo-kids-with-blank-boa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627" cy="34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94" w:rsidRPr="00012D72" w:rsidRDefault="00647275" w:rsidP="001300A0">
      <w:pPr>
        <w:framePr w:hSpace="180" w:wrap="around" w:vAnchor="text" w:hAnchor="margin" w:x="-601" w:y="211"/>
        <w:jc w:val="both"/>
        <w:rPr>
          <w:rFonts w:ascii="Times" w:hAnsi="Times"/>
          <w:sz w:val="20"/>
          <w:szCs w:val="20"/>
        </w:rPr>
      </w:pPr>
      <w:r w:rsidRPr="00012D72">
        <w:rPr>
          <w:rFonts w:ascii="Times New Roman" w:hAnsi="Times New Roman" w:cs="Times New Roman"/>
          <w:b/>
          <w:sz w:val="20"/>
          <w:szCs w:val="20"/>
        </w:rPr>
        <w:t xml:space="preserve">Предметная неделя - </w:t>
      </w:r>
      <w:r w:rsidRPr="00012D72">
        <w:rPr>
          <w:rFonts w:ascii="Times" w:hAnsi="Times"/>
          <w:sz w:val="20"/>
          <w:szCs w:val="20"/>
        </w:rPr>
        <w:t>Представление широкого спектра форм внеурочной деятельности.</w:t>
      </w:r>
      <w:r w:rsidRPr="00012D72">
        <w:rPr>
          <w:rFonts w:ascii="Times" w:hAnsi="Times"/>
          <w:sz w:val="20"/>
          <w:szCs w:val="20"/>
        </w:rPr>
        <w:t xml:space="preserve"> </w:t>
      </w:r>
      <w:r w:rsidRPr="00012D72">
        <w:rPr>
          <w:rFonts w:ascii="Times" w:hAnsi="Times"/>
          <w:sz w:val="20"/>
          <w:szCs w:val="20"/>
        </w:rPr>
        <w:t>Повышение мотивации учеников к изучению предмета.</w:t>
      </w:r>
      <w:r w:rsidRPr="00012D72">
        <w:rPr>
          <w:rFonts w:ascii="Times" w:hAnsi="Times"/>
          <w:sz w:val="20"/>
          <w:szCs w:val="20"/>
        </w:rPr>
        <w:t xml:space="preserve"> </w:t>
      </w:r>
      <w:r w:rsidRPr="00012D72">
        <w:rPr>
          <w:rFonts w:ascii="Times" w:hAnsi="Times"/>
          <w:sz w:val="20"/>
          <w:szCs w:val="20"/>
        </w:rPr>
        <w:t>Развитие творческих способностей учащихся.</w:t>
      </w:r>
      <w:r w:rsidR="004D3FB9" w:rsidRPr="00012D72">
        <w:rPr>
          <w:rFonts w:ascii="Times" w:hAnsi="Times"/>
          <w:sz w:val="20"/>
          <w:szCs w:val="20"/>
        </w:rPr>
        <w:t xml:space="preserve"> </w:t>
      </w:r>
      <w:r w:rsidR="001300A0" w:rsidRPr="00012D72">
        <w:rPr>
          <w:rFonts w:ascii="Times" w:hAnsi="Times"/>
          <w:sz w:val="20"/>
          <w:szCs w:val="20"/>
        </w:rPr>
        <w:t>Личностные: оценивать ситуации и поступки; объяснять смысл своих оценок, мотивов, целей; самоопределяться в жизненных ценностях</w:t>
      </w:r>
      <w:r w:rsidR="001300A0" w:rsidRPr="00012D72">
        <w:rPr>
          <w:rFonts w:ascii="Times" w:hAnsi="Times" w:cs="Times New Roman"/>
          <w:sz w:val="20"/>
          <w:szCs w:val="20"/>
        </w:rPr>
        <w:t>.</w:t>
      </w:r>
      <w:r w:rsidR="001300A0" w:rsidRPr="00012D72">
        <w:rPr>
          <w:rFonts w:ascii="Times" w:hAnsi="Times" w:cs="Times New Roman"/>
          <w:sz w:val="20"/>
          <w:szCs w:val="20"/>
        </w:rPr>
        <w:t xml:space="preserve"> </w:t>
      </w:r>
      <w:r w:rsidR="001300A0" w:rsidRPr="001300A0">
        <w:rPr>
          <w:rFonts w:ascii="Times" w:hAnsi="Times"/>
          <w:sz w:val="20"/>
          <w:szCs w:val="20"/>
        </w:rPr>
        <w:t>Познавательные:</w:t>
      </w:r>
      <w:r w:rsidR="001300A0" w:rsidRPr="001300A0">
        <w:rPr>
          <w:rFonts w:ascii="Times" w:hAnsi="Times" w:cs="Times New Roman"/>
          <w:sz w:val="20"/>
          <w:szCs w:val="20"/>
        </w:rPr>
        <w:t xml:space="preserve"> </w:t>
      </w:r>
      <w:r w:rsidR="001300A0" w:rsidRPr="001300A0">
        <w:rPr>
          <w:rFonts w:ascii="Times" w:hAnsi="Times"/>
          <w:sz w:val="20"/>
          <w:szCs w:val="20"/>
        </w:rPr>
        <w:t xml:space="preserve">перерабатывать информацию </w:t>
      </w:r>
      <w:proofErr w:type="gramStart"/>
      <w:r w:rsidR="001300A0" w:rsidRPr="001300A0">
        <w:rPr>
          <w:rFonts w:ascii="Times" w:hAnsi="Times"/>
          <w:sz w:val="20"/>
          <w:szCs w:val="20"/>
        </w:rPr>
        <w:t xml:space="preserve">для </w:t>
      </w:r>
      <w:r w:rsidR="001300A0" w:rsidRPr="00012D72">
        <w:rPr>
          <w:rFonts w:ascii="Times" w:hAnsi="Times"/>
          <w:sz w:val="20"/>
          <w:szCs w:val="20"/>
        </w:rPr>
        <w:t xml:space="preserve"> </w:t>
      </w:r>
      <w:r w:rsidR="001300A0" w:rsidRPr="001300A0">
        <w:rPr>
          <w:rFonts w:ascii="Times" w:hAnsi="Times"/>
          <w:sz w:val="20"/>
          <w:szCs w:val="20"/>
        </w:rPr>
        <w:t>получения</w:t>
      </w:r>
      <w:proofErr w:type="gramEnd"/>
      <w:r w:rsidR="001300A0" w:rsidRPr="001300A0">
        <w:rPr>
          <w:rFonts w:ascii="Times" w:hAnsi="Times"/>
          <w:sz w:val="20"/>
          <w:szCs w:val="20"/>
        </w:rPr>
        <w:t xml:space="preserve"> необходимого результата; преобразовывать информацию из одной формы в другую и выбирать наиболее удобную для себя форму.</w:t>
      </w:r>
      <w:r w:rsidR="001300A0" w:rsidRPr="00012D72">
        <w:rPr>
          <w:rFonts w:ascii="Times" w:hAnsi="Times" w:cs="Times New Roman"/>
          <w:sz w:val="20"/>
          <w:szCs w:val="20"/>
        </w:rPr>
        <w:t xml:space="preserve"> </w:t>
      </w:r>
      <w:r w:rsidR="001300A0" w:rsidRPr="00012D72">
        <w:rPr>
          <w:rFonts w:ascii="Times" w:hAnsi="Times"/>
          <w:sz w:val="20"/>
          <w:szCs w:val="20"/>
        </w:rPr>
        <w:t>Коммуникативные: оформлять свои мысли в устной и письменной речи; чтение и работа с информацией; сотрудничать в совместном решении проблемы; вы</w:t>
      </w:r>
      <w:r w:rsidR="00741A94" w:rsidRPr="00012D72">
        <w:rPr>
          <w:rFonts w:ascii="Times" w:hAnsi="Times"/>
          <w:sz w:val="20"/>
          <w:szCs w:val="20"/>
        </w:rPr>
        <w:t>полнять различные роли в группе.</w:t>
      </w:r>
    </w:p>
    <w:p w:rsidR="00012D72" w:rsidRDefault="00FC4777" w:rsidP="00012D72">
      <w:pPr>
        <w:framePr w:hSpace="180" w:wrap="around" w:vAnchor="text" w:hAnchor="margin" w:x="-601" w:y="211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12D72">
        <w:rPr>
          <w:rFonts w:ascii="Times" w:hAnsi="Times"/>
          <w:b/>
          <w:sz w:val="20"/>
          <w:szCs w:val="20"/>
        </w:rPr>
        <w:t>Кружки</w:t>
      </w:r>
      <w:r w:rsidRPr="00012D72">
        <w:rPr>
          <w:rFonts w:ascii="Times" w:hAnsi="Times"/>
          <w:sz w:val="20"/>
          <w:szCs w:val="20"/>
        </w:rPr>
        <w:t xml:space="preserve"> - </w:t>
      </w:r>
      <w:r w:rsidR="004F1A73" w:rsidRPr="00012D72">
        <w:rPr>
          <w:rFonts w:ascii="Times" w:hAnsi="Times" w:cs="Arial"/>
          <w:sz w:val="20"/>
          <w:szCs w:val="20"/>
        </w:rPr>
        <w:t>Развитие творческих способностей учащихся.</w:t>
      </w:r>
      <w:r w:rsidR="004F1A73" w:rsidRPr="00012D72">
        <w:rPr>
          <w:rFonts w:ascii="Times" w:hAnsi="Times" w:cs="Arial"/>
          <w:sz w:val="20"/>
          <w:szCs w:val="20"/>
        </w:rPr>
        <w:t xml:space="preserve"> </w:t>
      </w:r>
      <w:r w:rsidR="004F1A73" w:rsidRPr="004F1A73">
        <w:rPr>
          <w:rFonts w:ascii="Times" w:hAnsi="Times"/>
          <w:sz w:val="20"/>
          <w:szCs w:val="20"/>
        </w:rPr>
        <w:t>Развитие интеллектуальных способностей.</w:t>
      </w:r>
      <w:r w:rsidR="004F1A73" w:rsidRPr="00012D72">
        <w:rPr>
          <w:rFonts w:ascii="Times" w:hAnsi="Times" w:cs="Arial"/>
          <w:sz w:val="20"/>
          <w:szCs w:val="20"/>
        </w:rPr>
        <w:t xml:space="preserve"> </w:t>
      </w:r>
      <w:r w:rsidR="004F1A73" w:rsidRPr="004F1A73">
        <w:rPr>
          <w:rFonts w:ascii="Times" w:hAnsi="Times"/>
          <w:sz w:val="20"/>
          <w:szCs w:val="20"/>
        </w:rPr>
        <w:t>Развитие социально - личностных способностей (</w:t>
      </w:r>
      <w:proofErr w:type="spellStart"/>
      <w:r w:rsidR="004F1A73" w:rsidRPr="004F1A73">
        <w:rPr>
          <w:rFonts w:ascii="Times" w:hAnsi="Times"/>
          <w:sz w:val="20"/>
          <w:szCs w:val="20"/>
        </w:rPr>
        <w:t>коммуникативности</w:t>
      </w:r>
      <w:proofErr w:type="spellEnd"/>
      <w:r w:rsidR="004F1A73" w:rsidRPr="004F1A73">
        <w:rPr>
          <w:rFonts w:ascii="Times" w:hAnsi="Times"/>
          <w:sz w:val="20"/>
          <w:szCs w:val="20"/>
        </w:rPr>
        <w:t>, развитие лидерства).</w:t>
      </w:r>
      <w:r w:rsidR="004F1A73" w:rsidRPr="00012D72">
        <w:rPr>
          <w:rFonts w:ascii="Times" w:hAnsi="Times"/>
          <w:sz w:val="20"/>
          <w:szCs w:val="20"/>
        </w:rPr>
        <w:t xml:space="preserve"> </w:t>
      </w:r>
      <w:r w:rsidR="004F1A73" w:rsidRPr="00012D72">
        <w:rPr>
          <w:rFonts w:ascii="Times" w:hAnsi="Times" w:cs="Arial"/>
          <w:sz w:val="20"/>
          <w:szCs w:val="20"/>
        </w:rPr>
        <w:t>Самореализация учащихся во внеклассной работе.</w:t>
      </w:r>
      <w:r w:rsidR="00012D72" w:rsidRPr="00012D72">
        <w:rPr>
          <w:rFonts w:ascii="Times" w:hAnsi="Times" w:cs="Arial"/>
          <w:sz w:val="20"/>
          <w:szCs w:val="20"/>
        </w:rPr>
        <w:t xml:space="preserve"> </w:t>
      </w:r>
      <w:r w:rsidR="00012D72" w:rsidRPr="00012D72">
        <w:rPr>
          <w:rFonts w:ascii="Times New Roman" w:hAnsi="Times New Roman" w:cs="Times New Roman"/>
          <w:sz w:val="20"/>
          <w:szCs w:val="20"/>
        </w:rPr>
        <w:t>Личностные:</w:t>
      </w:r>
      <w:r w:rsidR="00012D72">
        <w:rPr>
          <w:rFonts w:ascii="Times New Roman" w:hAnsi="Times New Roman" w:cs="Times New Roman"/>
          <w:sz w:val="20"/>
          <w:szCs w:val="20"/>
        </w:rPr>
        <w:t xml:space="preserve"> </w:t>
      </w:r>
      <w:r w:rsidR="00012D72" w:rsidRPr="00012D72">
        <w:rPr>
          <w:rFonts w:ascii="Times New Roman" w:hAnsi="Times New Roman" w:cs="Times New Roman"/>
          <w:sz w:val="20"/>
          <w:szCs w:val="20"/>
        </w:rPr>
        <w:t>самопознание, самоопределение; (мотивация).</w:t>
      </w:r>
      <w:r w:rsidR="00012D72" w:rsidRPr="00012D7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12D72" w:rsidRPr="00012D72">
        <w:rPr>
          <w:rFonts w:ascii="Times New Roman" w:hAnsi="Times New Roman" w:cs="Times New Roman"/>
          <w:sz w:val="20"/>
          <w:szCs w:val="20"/>
        </w:rPr>
        <w:t>Познавательные:</w:t>
      </w:r>
      <w:r w:rsidR="00012D72" w:rsidRPr="00012D72">
        <w:rPr>
          <w:rFonts w:ascii="Times New Roman" w:hAnsi="Times New Roman" w:cs="Times New Roman"/>
          <w:sz w:val="20"/>
          <w:szCs w:val="20"/>
        </w:rPr>
        <w:t xml:space="preserve"> </w:t>
      </w:r>
      <w:r w:rsidR="00012D72" w:rsidRPr="00012D72">
        <w:rPr>
          <w:rFonts w:ascii="Times New Roman" w:hAnsi="Times New Roman" w:cs="Times New Roman"/>
          <w:sz w:val="20"/>
          <w:szCs w:val="20"/>
        </w:rPr>
        <w:t>логические; постановка и решение проблем; умение работать с информацией.</w:t>
      </w:r>
      <w:r w:rsidR="00012D72" w:rsidRPr="00012D7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12D72" w:rsidRPr="00012D72">
        <w:rPr>
          <w:rFonts w:ascii="Times New Roman" w:hAnsi="Times New Roman" w:cs="Times New Roman"/>
          <w:sz w:val="20"/>
          <w:szCs w:val="20"/>
        </w:rPr>
        <w:t>Коммуникативные:</w:t>
      </w:r>
      <w:r w:rsidR="00012D72" w:rsidRPr="00012D72">
        <w:rPr>
          <w:rFonts w:ascii="Times New Roman" w:hAnsi="Times New Roman" w:cs="Times New Roman"/>
          <w:sz w:val="20"/>
          <w:szCs w:val="20"/>
        </w:rPr>
        <w:t xml:space="preserve"> </w:t>
      </w:r>
      <w:r w:rsidR="00012D72" w:rsidRPr="00012D72">
        <w:rPr>
          <w:rFonts w:ascii="Times New Roman" w:hAnsi="Times New Roman" w:cs="Times New Roman"/>
          <w:sz w:val="20"/>
          <w:szCs w:val="20"/>
        </w:rPr>
        <w:t xml:space="preserve">участие в диалоге; доносить свою позицию до других, понимать другие позиции; </w:t>
      </w:r>
      <w:r w:rsidR="00012D72" w:rsidRPr="00012D72">
        <w:rPr>
          <w:rFonts w:ascii="Times New Roman" w:hAnsi="Times New Roman" w:cs="Times New Roman"/>
          <w:sz w:val="20"/>
          <w:szCs w:val="20"/>
        </w:rPr>
        <w:t>договариваться с людьми, согласовывать</w:t>
      </w:r>
      <w:r w:rsidR="00012D72" w:rsidRPr="00012D72">
        <w:rPr>
          <w:rFonts w:ascii="Times New Roman" w:hAnsi="Times New Roman" w:cs="Times New Roman"/>
          <w:sz w:val="20"/>
          <w:szCs w:val="20"/>
        </w:rPr>
        <w:t xml:space="preserve"> с ними свои интересы; сотрудничать в совместном решении проблемы; оформлять свои мысли в устной и письменной речи; взаимоконтроль и взаимопомощь по ходу выполнения задания.</w:t>
      </w:r>
    </w:p>
    <w:p w:rsidR="00F256A4" w:rsidRPr="00F256A4" w:rsidRDefault="00A957D1" w:rsidP="00F256A4">
      <w:pPr>
        <w:framePr w:hSpace="180" w:wrap="around" w:vAnchor="text" w:hAnchor="margin" w:x="-601" w:y="211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C761E1">
        <w:rPr>
          <w:rFonts w:ascii="Times" w:hAnsi="Times" w:cs="Times New Roman"/>
          <w:b/>
          <w:sz w:val="20"/>
          <w:szCs w:val="20"/>
        </w:rPr>
        <w:t>Олимпиады, конкурсы, интеллектуальные марафоны</w:t>
      </w:r>
      <w:r w:rsidRPr="00C761E1">
        <w:rPr>
          <w:rFonts w:ascii="Times" w:hAnsi="Times" w:cs="Times New Roman"/>
          <w:b/>
          <w:sz w:val="20"/>
          <w:szCs w:val="20"/>
        </w:rPr>
        <w:t xml:space="preserve"> - </w:t>
      </w:r>
      <w:r w:rsidR="00F256A4" w:rsidRPr="00C761E1">
        <w:rPr>
          <w:rFonts w:ascii="Times" w:hAnsi="Times" w:cs="Arial"/>
          <w:sz w:val="20"/>
          <w:szCs w:val="20"/>
        </w:rPr>
        <w:t>Со</w:t>
      </w:r>
      <w:r w:rsidR="00F256A4" w:rsidRPr="00C761E1">
        <w:rPr>
          <w:rFonts w:ascii="Times" w:hAnsi="Times" w:cs="Arial"/>
          <w:sz w:val="20"/>
          <w:szCs w:val="20"/>
        </w:rPr>
        <w:t xml:space="preserve">вершенствование навыков научной </w:t>
      </w:r>
      <w:r w:rsidR="00F256A4" w:rsidRPr="00C761E1">
        <w:rPr>
          <w:rFonts w:ascii="Times" w:hAnsi="Times" w:cs="Arial"/>
          <w:sz w:val="20"/>
          <w:szCs w:val="20"/>
        </w:rPr>
        <w:t>организации труда.</w:t>
      </w:r>
      <w:r w:rsidR="00F256A4" w:rsidRPr="00C761E1">
        <w:rPr>
          <w:rFonts w:ascii="Times" w:hAnsi="Times" w:cs="Arial"/>
          <w:sz w:val="20"/>
          <w:szCs w:val="20"/>
        </w:rPr>
        <w:t xml:space="preserve"> </w:t>
      </w:r>
      <w:r w:rsidR="00F256A4" w:rsidRPr="00F256A4">
        <w:rPr>
          <w:rFonts w:ascii="Times" w:hAnsi="Times" w:cs="Arial"/>
          <w:sz w:val="20"/>
          <w:szCs w:val="20"/>
        </w:rPr>
        <w:t>Формирование познавательного интереса.</w:t>
      </w:r>
      <w:r w:rsidR="00F256A4" w:rsidRPr="00C761E1">
        <w:rPr>
          <w:rFonts w:ascii="Times" w:hAnsi="Times" w:cs="Arial"/>
          <w:sz w:val="20"/>
          <w:szCs w:val="20"/>
        </w:rPr>
        <w:t xml:space="preserve"> </w:t>
      </w:r>
      <w:r w:rsidR="00F256A4" w:rsidRPr="00F256A4">
        <w:rPr>
          <w:rFonts w:ascii="Times" w:hAnsi="Times" w:cs="Arial"/>
          <w:sz w:val="20"/>
          <w:szCs w:val="20"/>
        </w:rPr>
        <w:t>Творческое развитие учащихся.</w:t>
      </w:r>
    </w:p>
    <w:p w:rsidR="00C761E1" w:rsidRPr="00C761E1" w:rsidRDefault="00F256A4" w:rsidP="00C761E1">
      <w:pPr>
        <w:pStyle w:val="a4"/>
        <w:framePr w:hSpace="180" w:wrap="around" w:vAnchor="text" w:hAnchor="margin" w:x="-601" w:y="211"/>
        <w:jc w:val="both"/>
        <w:rPr>
          <w:rFonts w:ascii="Times" w:hAnsi="Times" w:cs="Times New Roman"/>
          <w:sz w:val="20"/>
          <w:szCs w:val="20"/>
        </w:rPr>
      </w:pPr>
      <w:r w:rsidRPr="00C761E1">
        <w:rPr>
          <w:rFonts w:ascii="Times" w:hAnsi="Times" w:cs="Arial"/>
          <w:sz w:val="20"/>
          <w:szCs w:val="20"/>
        </w:rPr>
        <w:t>И</w:t>
      </w:r>
      <w:r w:rsidRPr="00C761E1">
        <w:rPr>
          <w:rFonts w:ascii="Times" w:hAnsi="Times" w:cs="Arial"/>
          <w:sz w:val="20"/>
          <w:szCs w:val="20"/>
        </w:rPr>
        <w:t xml:space="preserve">ндивидуальная работа. </w:t>
      </w:r>
      <w:r w:rsidR="00C761E1" w:rsidRPr="00C761E1">
        <w:rPr>
          <w:rFonts w:ascii="Times" w:hAnsi="Times" w:cs="Times New Roman"/>
          <w:sz w:val="20"/>
          <w:szCs w:val="20"/>
        </w:rPr>
        <w:t xml:space="preserve">Личностные: </w:t>
      </w:r>
      <w:proofErr w:type="spellStart"/>
      <w:r w:rsidR="00C761E1" w:rsidRPr="00C761E1">
        <w:rPr>
          <w:rFonts w:ascii="Times" w:hAnsi="Times" w:cs="Times New Roman"/>
          <w:sz w:val="20"/>
          <w:szCs w:val="20"/>
        </w:rPr>
        <w:t>самоосознание</w:t>
      </w:r>
      <w:proofErr w:type="spellEnd"/>
      <w:r w:rsidR="00C761E1" w:rsidRPr="00C761E1">
        <w:rPr>
          <w:rFonts w:ascii="Times" w:hAnsi="Times" w:cs="Times New Roman"/>
          <w:sz w:val="20"/>
          <w:szCs w:val="20"/>
        </w:rPr>
        <w:t xml:space="preserve"> (объяснять самому </w:t>
      </w:r>
      <w:proofErr w:type="gramStart"/>
      <w:r w:rsidR="00C761E1" w:rsidRPr="00C761E1">
        <w:rPr>
          <w:rFonts w:ascii="Times" w:hAnsi="Times" w:cs="Times New Roman"/>
          <w:sz w:val="20"/>
          <w:szCs w:val="20"/>
        </w:rPr>
        <w:t>себе:</w:t>
      </w:r>
      <w:r w:rsidR="00C761E1">
        <w:rPr>
          <w:rFonts w:ascii="Times" w:hAnsi="Times" w:cs="Times New Roman"/>
          <w:sz w:val="20"/>
          <w:szCs w:val="20"/>
        </w:rPr>
        <w:t xml:space="preserve"> </w:t>
      </w:r>
      <w:r w:rsidR="00C761E1" w:rsidRPr="00C761E1">
        <w:rPr>
          <w:rFonts w:ascii="Times" w:hAnsi="Times" w:cs="Times New Roman"/>
          <w:sz w:val="20"/>
          <w:szCs w:val="20"/>
        </w:rPr>
        <w:t xml:space="preserve"> что</w:t>
      </w:r>
      <w:proofErr w:type="gramEnd"/>
      <w:r w:rsidR="00C761E1" w:rsidRPr="00C761E1">
        <w:rPr>
          <w:rFonts w:ascii="Times" w:hAnsi="Times" w:cs="Times New Roman"/>
          <w:sz w:val="20"/>
          <w:szCs w:val="20"/>
        </w:rPr>
        <w:t xml:space="preserve"> я хочу (цели, мотивы)</w:t>
      </w:r>
      <w:r w:rsidR="00C761E1">
        <w:rPr>
          <w:rFonts w:ascii="Times" w:hAnsi="Times" w:cs="Times New Roman"/>
          <w:sz w:val="20"/>
          <w:szCs w:val="20"/>
        </w:rPr>
        <w:t xml:space="preserve"> </w:t>
      </w:r>
      <w:r w:rsidR="00C761E1" w:rsidRPr="00C761E1">
        <w:rPr>
          <w:rFonts w:ascii="Times" w:hAnsi="Times" w:cs="Times New Roman"/>
          <w:sz w:val="20"/>
          <w:szCs w:val="20"/>
        </w:rPr>
        <w:t xml:space="preserve"> что я могу (результаты);</w:t>
      </w:r>
      <w:r w:rsidR="00C761E1">
        <w:rPr>
          <w:rFonts w:ascii="Times" w:hAnsi="Times" w:cs="Times New Roman"/>
          <w:sz w:val="20"/>
          <w:szCs w:val="20"/>
        </w:rPr>
        <w:t xml:space="preserve"> </w:t>
      </w:r>
      <w:r w:rsidR="00C761E1" w:rsidRPr="00C761E1">
        <w:rPr>
          <w:rFonts w:ascii="Times" w:hAnsi="Times" w:cs="Times New Roman"/>
          <w:sz w:val="20"/>
          <w:szCs w:val="20"/>
        </w:rPr>
        <w:t>свои наиболее заметные достижения</w:t>
      </w:r>
      <w:r w:rsidR="00C761E1" w:rsidRPr="00C761E1">
        <w:rPr>
          <w:rFonts w:ascii="Times New Roman" w:hAnsi="Times New Roman" w:cs="Times New Roman"/>
          <w:sz w:val="20"/>
          <w:szCs w:val="20"/>
        </w:rPr>
        <w:t>).</w:t>
      </w:r>
      <w:r w:rsidR="00C761E1" w:rsidRPr="00C761E1">
        <w:rPr>
          <w:rFonts w:ascii="Times New Roman" w:hAnsi="Times New Roman" w:cs="Times New Roman"/>
          <w:sz w:val="20"/>
          <w:szCs w:val="20"/>
        </w:rPr>
        <w:t xml:space="preserve"> </w:t>
      </w:r>
      <w:r w:rsidR="00C761E1" w:rsidRPr="00C761E1">
        <w:rPr>
          <w:rFonts w:ascii="Times" w:hAnsi="Times" w:cs="Times New Roman"/>
          <w:sz w:val="20"/>
          <w:szCs w:val="20"/>
        </w:rPr>
        <w:t xml:space="preserve">Познавательные: </w:t>
      </w:r>
      <w:proofErr w:type="spellStart"/>
      <w:r w:rsidR="00C761E1" w:rsidRPr="00C761E1">
        <w:rPr>
          <w:rFonts w:ascii="Times" w:hAnsi="Times" w:cs="Times New Roman"/>
          <w:sz w:val="20"/>
          <w:szCs w:val="20"/>
        </w:rPr>
        <w:t>общеучебные</w:t>
      </w:r>
      <w:proofErr w:type="spellEnd"/>
      <w:r w:rsidR="00C761E1" w:rsidRPr="00C761E1">
        <w:rPr>
          <w:rFonts w:ascii="Times" w:hAnsi="Times" w:cs="Times New Roman"/>
          <w:sz w:val="20"/>
          <w:szCs w:val="20"/>
        </w:rPr>
        <w:t>; логические; постановка и решение проблем.</w:t>
      </w:r>
      <w:r w:rsidR="00C761E1" w:rsidRPr="00C761E1">
        <w:rPr>
          <w:rFonts w:ascii="Times New Roman" w:hAnsi="Times New Roman" w:cs="Times New Roman"/>
          <w:sz w:val="20"/>
          <w:szCs w:val="20"/>
        </w:rPr>
        <w:t xml:space="preserve"> </w:t>
      </w:r>
      <w:r w:rsidR="00C761E1" w:rsidRPr="00C761E1">
        <w:rPr>
          <w:rFonts w:ascii="Times" w:hAnsi="Times" w:cs="Times New Roman"/>
          <w:sz w:val="20"/>
          <w:szCs w:val="20"/>
        </w:rPr>
        <w:t>Регулятивные:</w:t>
      </w:r>
      <w:r w:rsidR="00C761E1" w:rsidRPr="00C761E1">
        <w:rPr>
          <w:rFonts w:ascii="Times New Roman" w:hAnsi="Times New Roman" w:cs="Times New Roman"/>
          <w:sz w:val="20"/>
          <w:szCs w:val="20"/>
        </w:rPr>
        <w:t xml:space="preserve"> </w:t>
      </w:r>
      <w:r w:rsidR="00C761E1" w:rsidRPr="00C761E1">
        <w:rPr>
          <w:rFonts w:ascii="Times" w:hAnsi="Times" w:cs="Times New Roman"/>
          <w:sz w:val="20"/>
          <w:szCs w:val="20"/>
        </w:rPr>
        <w:t xml:space="preserve">Определять и формулировать цель деятельности, </w:t>
      </w:r>
      <w:r w:rsidR="00C761E1" w:rsidRPr="00C761E1">
        <w:rPr>
          <w:rFonts w:ascii="Times" w:hAnsi="Times"/>
          <w:sz w:val="20"/>
          <w:szCs w:val="20"/>
        </w:rPr>
        <w:t>составлять план действий по решению проблем, осуществлять действия по реализации плана, соотносить результат своей деятельности с целью и оценивать его. Коммуникативные:</w:t>
      </w:r>
      <w:r w:rsidR="00C761E1" w:rsidRPr="00C761E1">
        <w:rPr>
          <w:rFonts w:ascii="Times New Roman" w:hAnsi="Times New Roman" w:cs="Times New Roman"/>
          <w:sz w:val="20"/>
          <w:szCs w:val="20"/>
        </w:rPr>
        <w:t xml:space="preserve"> </w:t>
      </w:r>
      <w:r w:rsidR="00C761E1" w:rsidRPr="00C761E1">
        <w:rPr>
          <w:rFonts w:ascii="Times" w:hAnsi="Times"/>
          <w:sz w:val="20"/>
          <w:szCs w:val="20"/>
        </w:rPr>
        <w:t>оформлять свои мысли в устной и письменной речи c учетом учебных и жизненных ситуаций; чтение и работа с информацией;</w:t>
      </w:r>
      <w:r w:rsidR="00C761E1" w:rsidRPr="00C761E1">
        <w:rPr>
          <w:rFonts w:ascii="Times" w:hAnsi="Times" w:cs="Times New Roman"/>
          <w:sz w:val="20"/>
          <w:szCs w:val="20"/>
        </w:rPr>
        <w:t xml:space="preserve"> отстаивать свою точку зрения, соблюдая правила дискуссионной культуры; умение аргументировать своё предложение.</w:t>
      </w:r>
    </w:p>
    <w:p w:rsidR="00012D72" w:rsidRPr="00012D72" w:rsidRDefault="00012D72" w:rsidP="00F256A4">
      <w:pPr>
        <w:framePr w:hSpace="180" w:wrap="around" w:vAnchor="text" w:hAnchor="margin" w:x="-601" w:y="211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41A94" w:rsidRPr="004F1A73" w:rsidRDefault="00741A94" w:rsidP="004F1A73">
      <w:pPr>
        <w:framePr w:hSpace="180" w:wrap="around" w:vAnchor="text" w:hAnchor="margin" w:x="-601" w:y="211"/>
        <w:rPr>
          <w:rFonts w:ascii="Times" w:hAnsi="Times" w:cs="Arial"/>
          <w:sz w:val="20"/>
          <w:szCs w:val="20"/>
        </w:rPr>
      </w:pPr>
    </w:p>
    <w:p w:rsidR="009B1514" w:rsidRPr="00AC222D" w:rsidRDefault="004F1A73" w:rsidP="009B1514">
      <w:pPr>
        <w:tabs>
          <w:tab w:val="left" w:pos="21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B1514" w:rsidRPr="00AC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553"/>
    <w:multiLevelType w:val="hybridMultilevel"/>
    <w:tmpl w:val="DEE8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06BB"/>
    <w:multiLevelType w:val="multilevel"/>
    <w:tmpl w:val="FD623A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531A7"/>
    <w:multiLevelType w:val="multilevel"/>
    <w:tmpl w:val="FD623A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2328C"/>
    <w:multiLevelType w:val="hybridMultilevel"/>
    <w:tmpl w:val="D35E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71CF4"/>
    <w:multiLevelType w:val="hybridMultilevel"/>
    <w:tmpl w:val="C682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18"/>
    <w:rsid w:val="00012D72"/>
    <w:rsid w:val="001300A0"/>
    <w:rsid w:val="001A2930"/>
    <w:rsid w:val="00246178"/>
    <w:rsid w:val="00365E69"/>
    <w:rsid w:val="003C1D26"/>
    <w:rsid w:val="004D3FB9"/>
    <w:rsid w:val="004F1A73"/>
    <w:rsid w:val="00576002"/>
    <w:rsid w:val="00581551"/>
    <w:rsid w:val="005B7CB2"/>
    <w:rsid w:val="00647275"/>
    <w:rsid w:val="0069018A"/>
    <w:rsid w:val="00741A94"/>
    <w:rsid w:val="007D3288"/>
    <w:rsid w:val="009B1514"/>
    <w:rsid w:val="00A73577"/>
    <w:rsid w:val="00A7361A"/>
    <w:rsid w:val="00A957D1"/>
    <w:rsid w:val="00AC222D"/>
    <w:rsid w:val="00BB2EC8"/>
    <w:rsid w:val="00BB7F85"/>
    <w:rsid w:val="00C761E1"/>
    <w:rsid w:val="00E14F18"/>
    <w:rsid w:val="00F256A4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C5020-4F7D-42A1-B80E-89A7025B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78"/>
    <w:pPr>
      <w:ind w:left="720"/>
      <w:contextualSpacing/>
    </w:pPr>
  </w:style>
  <w:style w:type="paragraph" w:styleId="a4">
    <w:name w:val="No Spacing"/>
    <w:link w:val="a5"/>
    <w:uiPriority w:val="1"/>
    <w:qFormat/>
    <w:rsid w:val="00C761E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7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2017-10-27T08:21:00Z</dcterms:created>
  <dcterms:modified xsi:type="dcterms:W3CDTF">2017-10-27T10:24:00Z</dcterms:modified>
</cp:coreProperties>
</file>